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EA" w:rsidRPr="008535C2" w:rsidRDefault="008535C2" w:rsidP="008535C2">
      <w:pPr>
        <w:jc w:val="center"/>
        <w:rPr>
          <w:rStyle w:val="Siln"/>
        </w:rPr>
      </w:pPr>
      <w:r w:rsidRPr="008535C2">
        <w:rPr>
          <w:rStyle w:val="Siln"/>
        </w:rPr>
        <w:t>Usnesení č. 5/2012</w:t>
      </w:r>
    </w:p>
    <w:p w:rsidR="008535C2" w:rsidRPr="008535C2" w:rsidRDefault="008535C2" w:rsidP="008535C2">
      <w:pPr>
        <w:jc w:val="center"/>
        <w:rPr>
          <w:rStyle w:val="Siln"/>
        </w:rPr>
      </w:pPr>
    </w:p>
    <w:p w:rsidR="008535C2" w:rsidRPr="008535C2" w:rsidRDefault="008535C2" w:rsidP="008535C2">
      <w:pPr>
        <w:jc w:val="center"/>
        <w:rPr>
          <w:rStyle w:val="Siln"/>
        </w:rPr>
      </w:pPr>
      <w:r w:rsidRPr="008535C2">
        <w:rPr>
          <w:rStyle w:val="Siln"/>
        </w:rPr>
        <w:t>z jednání zastupitelstva obce konaného dne 28. Června 2012</w:t>
      </w:r>
    </w:p>
    <w:p w:rsidR="008535C2" w:rsidRPr="008535C2" w:rsidRDefault="008535C2" w:rsidP="008535C2">
      <w:pPr>
        <w:jc w:val="center"/>
        <w:rPr>
          <w:rStyle w:val="Siln"/>
        </w:rPr>
      </w:pPr>
    </w:p>
    <w:p w:rsidR="008535C2" w:rsidRDefault="008535C2" w:rsidP="008535C2">
      <w:pPr>
        <w:jc w:val="center"/>
      </w:pPr>
    </w:p>
    <w:p w:rsidR="008535C2" w:rsidRDefault="008535C2"/>
    <w:p w:rsidR="008535C2" w:rsidRDefault="008535C2"/>
    <w:p w:rsidR="008535C2" w:rsidRDefault="008535C2"/>
    <w:p w:rsidR="008535C2" w:rsidRDefault="008535C2"/>
    <w:p w:rsidR="008535C2" w:rsidRDefault="008535C2"/>
    <w:p w:rsidR="008535C2" w:rsidRDefault="008535C2" w:rsidP="008535C2">
      <w:pPr>
        <w:pStyle w:val="Odstavecseseznamem"/>
        <w:numPr>
          <w:ilvl w:val="0"/>
          <w:numId w:val="1"/>
        </w:numPr>
      </w:pPr>
      <w:r>
        <w:t xml:space="preserve">Zastupitelstvo obce (dále jen ZO) schvaluje rozpočtové opatření č. </w:t>
      </w:r>
      <w:r w:rsidR="00D766F9">
        <w:t>4</w:t>
      </w:r>
      <w:r>
        <w:t>/2012 (příloha).</w:t>
      </w:r>
    </w:p>
    <w:p w:rsidR="008535C2" w:rsidRDefault="008535C2" w:rsidP="008535C2">
      <w:pPr>
        <w:pStyle w:val="Odstavecseseznamem"/>
      </w:pPr>
    </w:p>
    <w:p w:rsidR="008535C2" w:rsidRDefault="008535C2" w:rsidP="008535C2">
      <w:pPr>
        <w:pStyle w:val="Odstavecseseznamem"/>
        <w:numPr>
          <w:ilvl w:val="0"/>
          <w:numId w:val="1"/>
        </w:numPr>
      </w:pPr>
      <w:r>
        <w:t xml:space="preserve">ZO </w:t>
      </w:r>
      <w:proofErr w:type="gramStart"/>
      <w:r>
        <w:t>schvaluje  firmu</w:t>
      </w:r>
      <w:proofErr w:type="gramEnd"/>
      <w:r>
        <w:t xml:space="preserve"> </w:t>
      </w:r>
      <w:proofErr w:type="spellStart"/>
      <w:r>
        <w:t>Mugel</w:t>
      </w:r>
      <w:proofErr w:type="spellEnd"/>
      <w:r>
        <w:t xml:space="preserve"> Netolice, která provede stavební práce na „ Oprava objektu kovárny v Žitné“. Kritériem veřejné zakázky byla nejnižší cena.</w:t>
      </w:r>
    </w:p>
    <w:p w:rsidR="008535C2" w:rsidRDefault="008535C2" w:rsidP="008535C2">
      <w:pPr>
        <w:pStyle w:val="Odstavecseseznamem"/>
      </w:pPr>
    </w:p>
    <w:p w:rsidR="008535C2" w:rsidRDefault="008535C2" w:rsidP="008535C2"/>
    <w:p w:rsidR="008535C2" w:rsidRDefault="008535C2" w:rsidP="008535C2">
      <w:pPr>
        <w:pStyle w:val="Odstavecseseznamem"/>
        <w:numPr>
          <w:ilvl w:val="0"/>
          <w:numId w:val="1"/>
        </w:numPr>
      </w:pPr>
      <w:r>
        <w:t xml:space="preserve">ZO schvaluje </w:t>
      </w:r>
      <w:proofErr w:type="gramStart"/>
      <w:r>
        <w:t>smlouvu s E.ON</w:t>
      </w:r>
      <w:proofErr w:type="gramEnd"/>
      <w:r>
        <w:t xml:space="preserve"> Distribuce o zřízení práva odpovídající věcnému břemenu na </w:t>
      </w:r>
      <w:proofErr w:type="spellStart"/>
      <w:r>
        <w:t>poz</w:t>
      </w:r>
      <w:proofErr w:type="spellEnd"/>
      <w:r>
        <w:t>. č. KN 1726/2, 821/3 v </w:t>
      </w:r>
      <w:proofErr w:type="spellStart"/>
      <w:r>
        <w:t>kú</w:t>
      </w:r>
      <w:proofErr w:type="spellEnd"/>
      <w:r>
        <w:t xml:space="preserve"> Hracholusky spočívající v umístění zemního kabelového vedení a kabelového pilíře.  </w:t>
      </w:r>
    </w:p>
    <w:p w:rsidR="00312B04" w:rsidRDefault="00312B04" w:rsidP="008535C2">
      <w:pPr>
        <w:pStyle w:val="Odstavecseseznamem"/>
        <w:numPr>
          <w:ilvl w:val="0"/>
          <w:numId w:val="1"/>
        </w:numPr>
      </w:pPr>
      <w:r>
        <w:t>ZO schvaluje finanční příspěvek pro TJ Vitějovice ve výši 1 000,- Kč (</w:t>
      </w:r>
      <w:proofErr w:type="spellStart"/>
      <w:r>
        <w:t>jedentisíc</w:t>
      </w:r>
      <w:proofErr w:type="spellEnd"/>
      <w:r>
        <w:t xml:space="preserve"> </w:t>
      </w:r>
      <w:proofErr w:type="spellStart"/>
      <w:r>
        <w:t>korunčeských</w:t>
      </w:r>
      <w:proofErr w:type="spellEnd"/>
      <w:r>
        <w:t>).</w:t>
      </w:r>
    </w:p>
    <w:p w:rsidR="00312B04" w:rsidRDefault="00312B04" w:rsidP="00312B04">
      <w:pPr>
        <w:pStyle w:val="Odstavecseseznamem"/>
      </w:pPr>
      <w:bookmarkStart w:id="0" w:name="_GoBack"/>
      <w:bookmarkEnd w:id="0"/>
    </w:p>
    <w:p w:rsidR="008535C2" w:rsidRDefault="008535C2" w:rsidP="008535C2"/>
    <w:p w:rsidR="008535C2" w:rsidRDefault="008535C2" w:rsidP="008535C2"/>
    <w:p w:rsidR="008535C2" w:rsidRDefault="008535C2" w:rsidP="008535C2"/>
    <w:p w:rsidR="008535C2" w:rsidRDefault="008535C2" w:rsidP="008535C2"/>
    <w:p w:rsidR="00D3356B" w:rsidRDefault="00D3356B" w:rsidP="008535C2"/>
    <w:p w:rsidR="00D3356B" w:rsidRDefault="00D3356B" w:rsidP="008535C2"/>
    <w:p w:rsidR="00D3356B" w:rsidRDefault="00D3356B" w:rsidP="008535C2"/>
    <w:p w:rsidR="00D3356B" w:rsidRDefault="00D3356B" w:rsidP="008535C2"/>
    <w:p w:rsidR="008535C2" w:rsidRDefault="008535C2" w:rsidP="008535C2"/>
    <w:p w:rsidR="008535C2" w:rsidRDefault="008535C2" w:rsidP="008535C2">
      <w:r>
        <w:t>Ověřovatelé zápisu:                                                     Starosta obce:</w:t>
      </w:r>
    </w:p>
    <w:p w:rsidR="008535C2" w:rsidRDefault="008535C2" w:rsidP="008535C2">
      <w:r>
        <w:t xml:space="preserve">Vladimír </w:t>
      </w:r>
      <w:proofErr w:type="gramStart"/>
      <w:r>
        <w:t>Čermák                                                        Václav</w:t>
      </w:r>
      <w:proofErr w:type="gramEnd"/>
      <w:r>
        <w:t xml:space="preserve"> </w:t>
      </w:r>
      <w:proofErr w:type="spellStart"/>
      <w:r>
        <w:t>Vozábal</w:t>
      </w:r>
      <w:proofErr w:type="spellEnd"/>
    </w:p>
    <w:p w:rsidR="008535C2" w:rsidRDefault="008535C2" w:rsidP="008535C2">
      <w:r>
        <w:t xml:space="preserve">Jiří Švec  </w:t>
      </w:r>
    </w:p>
    <w:sectPr w:rsidR="00853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31B"/>
    <w:multiLevelType w:val="hybridMultilevel"/>
    <w:tmpl w:val="65EEE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C2"/>
    <w:rsid w:val="001F33EA"/>
    <w:rsid w:val="00312B04"/>
    <w:rsid w:val="008535C2"/>
    <w:rsid w:val="00D3356B"/>
    <w:rsid w:val="00D7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35C2"/>
    <w:pPr>
      <w:ind w:left="720"/>
      <w:contextualSpacing/>
    </w:pPr>
  </w:style>
  <w:style w:type="character" w:styleId="Siln">
    <w:name w:val="Strong"/>
    <w:basedOn w:val="Standardnpsmoodstavce"/>
    <w:qFormat/>
    <w:rsid w:val="008535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35C2"/>
    <w:pPr>
      <w:ind w:left="720"/>
      <w:contextualSpacing/>
    </w:pPr>
  </w:style>
  <w:style w:type="character" w:styleId="Siln">
    <w:name w:val="Strong"/>
    <w:basedOn w:val="Standardnpsmoodstavce"/>
    <w:qFormat/>
    <w:rsid w:val="00853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2013-01-14T13:08:00Z</cp:lastPrinted>
  <dcterms:created xsi:type="dcterms:W3CDTF">2012-08-21T07:15:00Z</dcterms:created>
  <dcterms:modified xsi:type="dcterms:W3CDTF">2013-01-14T13:14:00Z</dcterms:modified>
</cp:coreProperties>
</file>